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F31D7" w14:textId="77777777" w:rsidR="00132E6E" w:rsidRPr="00132E6E" w:rsidRDefault="00132E6E" w:rsidP="00132E6E">
      <w:pPr>
        <w:jc w:val="center"/>
        <w:rPr>
          <w:rFonts w:ascii="Times New Roman" w:eastAsia="Times New Roman" w:hAnsi="Times New Roman" w:cs="Times New Roman"/>
          <w:color w:val="000000" w:themeColor="text1"/>
          <w:kern w:val="0"/>
          <w:sz w:val="44"/>
          <w:szCs w:val="44"/>
          <w14:ligatures w14:val="none"/>
        </w:rPr>
      </w:pPr>
      <w:r w:rsidRPr="00132E6E">
        <w:rPr>
          <w:rFonts w:ascii="Times New Roman" w:eastAsia="Times New Roman" w:hAnsi="Times New Roman" w:cs="Times New Roman"/>
          <w:b/>
          <w:bCs/>
          <w:color w:val="000000" w:themeColor="text1"/>
          <w:kern w:val="0"/>
          <w:sz w:val="44"/>
          <w:szCs w:val="44"/>
          <w14:ligatures w14:val="none"/>
        </w:rPr>
        <w:t>BẮT CHUỒN CHUỒN</w:t>
      </w:r>
    </w:p>
    <w:p w14:paraId="73766EC3" w14:textId="6797C47E" w:rsidR="009B2571" w:rsidRPr="00132E6E" w:rsidRDefault="00132E6E" w:rsidP="00132E6E">
      <w:pPr>
        <w:rPr>
          <w:rFonts w:ascii="Times New Roman" w:hAnsi="Times New Roman" w:cs="Times New Roman"/>
          <w:sz w:val="36"/>
          <w:szCs w:val="36"/>
        </w:rPr>
      </w:pPr>
      <w:r w:rsidRPr="00132E6E">
        <w:rPr>
          <w:rFonts w:ascii="Times New Roman" w:eastAsia="Times New Roman" w:hAnsi="Times New Roman" w:cs="Times New Roman"/>
          <w:color w:val="000000"/>
          <w:kern w:val="0"/>
          <w:sz w:val="36"/>
          <w:szCs w:val="36"/>
          <w14:ligatures w14:val="none"/>
        </w:rPr>
        <w:br/>
      </w:r>
      <w:r w:rsidRPr="00132E6E">
        <w:rPr>
          <w:rFonts w:ascii="Times New Roman" w:eastAsia="Times New Roman" w:hAnsi="Times New Roman" w:cs="Times New Roman"/>
          <w:b/>
          <w:bCs/>
          <w:color w:val="000000"/>
          <w:kern w:val="0"/>
          <w:sz w:val="36"/>
          <w:szCs w:val="36"/>
          <w14:ligatures w14:val="none"/>
        </w:rPr>
        <w:t>1. CHUẨN BỊ</w:t>
      </w:r>
      <w:r w:rsidRPr="00132E6E">
        <w:rPr>
          <w:rFonts w:ascii="Times New Roman" w:eastAsia="Times New Roman" w:hAnsi="Times New Roman" w:cs="Times New Roman"/>
          <w:color w:val="000000"/>
          <w:kern w:val="0"/>
          <w:sz w:val="36"/>
          <w:szCs w:val="36"/>
          <w14:ligatures w14:val="none"/>
        </w:rPr>
        <w:br/>
        <w:t>- Sân bãi bằng phẳng, rộng rãi.</w:t>
      </w:r>
      <w:r w:rsidRPr="00132E6E">
        <w:rPr>
          <w:rFonts w:ascii="Times New Roman" w:eastAsia="Times New Roman" w:hAnsi="Times New Roman" w:cs="Times New Roman"/>
          <w:color w:val="000000"/>
          <w:kern w:val="0"/>
          <w:sz w:val="36"/>
          <w:szCs w:val="36"/>
          <w14:ligatures w14:val="none"/>
        </w:rPr>
        <w:br/>
        <w:t>- Những con chuồn chuồn làm bằng giấy treo trên dây giăng ngang, cách đầu trẻ 30 – 40 cm.</w:t>
      </w:r>
      <w:r w:rsidRPr="00132E6E">
        <w:rPr>
          <w:rFonts w:ascii="Times New Roman" w:eastAsia="Times New Roman" w:hAnsi="Times New Roman" w:cs="Times New Roman"/>
          <w:color w:val="000000"/>
          <w:kern w:val="0"/>
          <w:sz w:val="36"/>
          <w:szCs w:val="36"/>
          <w14:ligatures w14:val="none"/>
        </w:rPr>
        <w:br/>
        <w:t>- Lọ đựng chuồn chuồn.</w:t>
      </w:r>
      <w:r w:rsidRPr="00132E6E">
        <w:rPr>
          <w:rFonts w:ascii="Times New Roman" w:eastAsia="Times New Roman" w:hAnsi="Times New Roman" w:cs="Times New Roman"/>
          <w:color w:val="000000"/>
          <w:kern w:val="0"/>
          <w:sz w:val="36"/>
          <w:szCs w:val="36"/>
          <w14:ligatures w14:val="none"/>
        </w:rPr>
        <w:br/>
      </w:r>
      <w:r w:rsidRPr="00132E6E">
        <w:rPr>
          <w:rFonts w:ascii="Times New Roman" w:eastAsia="Times New Roman" w:hAnsi="Times New Roman" w:cs="Times New Roman"/>
          <w:color w:val="000000"/>
          <w:kern w:val="0"/>
          <w:sz w:val="36"/>
          <w:szCs w:val="36"/>
          <w14:ligatures w14:val="none"/>
        </w:rPr>
        <w:br/>
      </w:r>
      <w:r w:rsidRPr="00132E6E">
        <w:rPr>
          <w:rFonts w:ascii="Times New Roman" w:eastAsia="Times New Roman" w:hAnsi="Times New Roman" w:cs="Times New Roman"/>
          <w:b/>
          <w:bCs/>
          <w:color w:val="000000"/>
          <w:kern w:val="0"/>
          <w:sz w:val="36"/>
          <w:szCs w:val="36"/>
          <w14:ligatures w14:val="none"/>
        </w:rPr>
        <w:t>2. CÁCH CHƠI</w:t>
      </w:r>
      <w:r w:rsidRPr="00132E6E">
        <w:rPr>
          <w:rFonts w:ascii="Times New Roman" w:eastAsia="Times New Roman" w:hAnsi="Times New Roman" w:cs="Times New Roman"/>
          <w:color w:val="000000"/>
          <w:kern w:val="0"/>
          <w:sz w:val="36"/>
          <w:szCs w:val="36"/>
          <w14:ligatures w14:val="none"/>
        </w:rPr>
        <w:br/>
        <w:t>- Cô và trẻ cùng chơi vòng quanh trong sân vườn (lớp) khoảng 4 – 5 m, khi thấy chuồn chuồn, trẻ nhảy lên cao, hay vỗ vào nhau để bắt chuồn chhuồn. Khi đã bắt được chuồn chuồn, trẻ chạy nhanh về bỏ chuồn chuồn vào lọ và chạy lên tiếp tục bắt con chuồn chuồn khác.</w:t>
      </w:r>
      <w:r w:rsidRPr="00132E6E">
        <w:rPr>
          <w:rFonts w:ascii="Times New Roman" w:eastAsia="Times New Roman" w:hAnsi="Times New Roman" w:cs="Times New Roman"/>
          <w:color w:val="000000"/>
          <w:kern w:val="0"/>
          <w:sz w:val="36"/>
          <w:szCs w:val="36"/>
          <w14:ligatures w14:val="none"/>
        </w:rPr>
        <w:br/>
        <w:t>- Trẻ bắt đến khi hết chuồn chuồn trên dây.</w:t>
      </w:r>
      <w:r w:rsidRPr="00132E6E">
        <w:rPr>
          <w:rFonts w:ascii="Times New Roman" w:eastAsia="Times New Roman" w:hAnsi="Times New Roman" w:cs="Times New Roman"/>
          <w:color w:val="000000"/>
          <w:kern w:val="0"/>
          <w:sz w:val="36"/>
          <w:szCs w:val="36"/>
          <w14:ligatures w14:val="none"/>
        </w:rPr>
        <w:br/>
      </w:r>
      <w:r w:rsidRPr="00132E6E">
        <w:rPr>
          <w:rFonts w:ascii="Times New Roman" w:eastAsia="Times New Roman" w:hAnsi="Times New Roman" w:cs="Times New Roman"/>
          <w:b/>
          <w:bCs/>
          <w:color w:val="000000"/>
          <w:kern w:val="0"/>
          <w:sz w:val="36"/>
          <w:szCs w:val="36"/>
          <w14:ligatures w14:val="none"/>
        </w:rPr>
        <w:t>* Yêu cầu:</w:t>
      </w:r>
      <w:r w:rsidRPr="00132E6E">
        <w:rPr>
          <w:rFonts w:ascii="Times New Roman" w:eastAsia="Times New Roman" w:hAnsi="Times New Roman" w:cs="Times New Roman"/>
          <w:color w:val="000000"/>
          <w:kern w:val="0"/>
          <w:sz w:val="36"/>
          <w:szCs w:val="36"/>
          <w14:ligatures w14:val="none"/>
        </w:rPr>
        <w:br/>
        <w:t>- Cô động viên trẻ nhảy cao lên và phải dùng 2 tay để bắt chuồn chuồn sau đó chạy nhanh về bỏ chuồn chuồn vào lọ.</w:t>
      </w:r>
      <w:r w:rsidRPr="00132E6E">
        <w:rPr>
          <w:rFonts w:ascii="Times New Roman" w:eastAsia="Times New Roman" w:hAnsi="Times New Roman" w:cs="Times New Roman"/>
          <w:color w:val="000000"/>
          <w:kern w:val="0"/>
          <w:sz w:val="36"/>
          <w:szCs w:val="36"/>
          <w14:ligatures w14:val="none"/>
        </w:rPr>
        <w:br/>
        <w:t>- Cho trẻ chơi liên tục trong khoảng 10 phút, không hạn chế số lần chơi của trẻ.</w:t>
      </w:r>
    </w:p>
    <w:sectPr w:rsidR="009B2571" w:rsidRPr="00132E6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E6E"/>
    <w:rsid w:val="00132E6E"/>
    <w:rsid w:val="00630772"/>
    <w:rsid w:val="009B2571"/>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70827"/>
  <w15:chartTrackingRefBased/>
  <w15:docId w15:val="{35837E9E-B9A9-2144-8CD0-21B08D6A7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32E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72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PhamTan, Vinh - Contractor {PEP}</dc:creator>
  <cp:keywords/>
  <dc:description/>
  <cp:lastModifiedBy>PhamTan, Vinh - Contractor {PEP}</cp:lastModifiedBy>
  <cp:revision>1</cp:revision>
  <dcterms:created xsi:type="dcterms:W3CDTF">2024-09-19T14:08:00Z</dcterms:created>
  <dcterms:modified xsi:type="dcterms:W3CDTF">2024-09-19T14:08:00Z</dcterms:modified>
</cp:coreProperties>
</file>